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F3" w:rsidRPr="0083166A" w:rsidRDefault="00950BF3" w:rsidP="0083166A">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bookmarkStart w:id="0" w:name="_GoBack"/>
      <w:bookmarkEnd w:id="0"/>
      <w:r w:rsidRPr="0083166A">
        <w:rPr>
          <w:rFonts w:ascii="Times New Roman" w:eastAsia="Times New Roman" w:hAnsi="Times New Roman" w:cs="Times New Roman"/>
          <w:b/>
          <w:bCs/>
          <w:kern w:val="36"/>
          <w:sz w:val="36"/>
          <w:szCs w:val="48"/>
          <w:lang w:eastAsia="ru-RU"/>
        </w:rPr>
        <w:t>Постановление Правительства РФ от 15.08.2013 N 706 "Об утверждении Правил оказания платных образовательных услуг"</w:t>
      </w:r>
    </w:p>
    <w:p w:rsidR="00950BF3" w:rsidRPr="00950BF3" w:rsidRDefault="00950BF3" w:rsidP="00950BF3">
      <w:pPr>
        <w:spacing w:after="0"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 xml:space="preserve">20 сентября 2017 г. 6:29 </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100001"/>
      <w:bookmarkEnd w:id="1"/>
      <w:r w:rsidRPr="00950BF3">
        <w:rPr>
          <w:rFonts w:ascii="Times New Roman" w:eastAsia="Times New Roman" w:hAnsi="Times New Roman" w:cs="Times New Roman"/>
          <w:sz w:val="24"/>
          <w:szCs w:val="24"/>
          <w:lang w:eastAsia="ru-RU"/>
        </w:rPr>
        <w:t>ПРАВИТЕЛЬСТВО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100002"/>
      <w:bookmarkEnd w:id="2"/>
      <w:r w:rsidRPr="00950BF3">
        <w:rPr>
          <w:rFonts w:ascii="Times New Roman" w:eastAsia="Times New Roman" w:hAnsi="Times New Roman" w:cs="Times New Roman"/>
          <w:sz w:val="24"/>
          <w:szCs w:val="24"/>
          <w:lang w:eastAsia="ru-RU"/>
        </w:rPr>
        <w:t>ПОСТАНОВЛЕНИЕ</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от 15 августа 2013 г. N 706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100003"/>
      <w:bookmarkEnd w:id="3"/>
      <w:r w:rsidRPr="00950BF3">
        <w:rPr>
          <w:rFonts w:ascii="Times New Roman" w:eastAsia="Times New Roman" w:hAnsi="Times New Roman" w:cs="Times New Roman"/>
          <w:sz w:val="24"/>
          <w:szCs w:val="24"/>
          <w:lang w:eastAsia="ru-RU"/>
        </w:rPr>
        <w:t>ОБ УТВЕРЖДЕНИИ ПРАВИЛ</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100004"/>
      <w:bookmarkEnd w:id="4"/>
      <w:r w:rsidRPr="00950BF3">
        <w:rPr>
          <w:rFonts w:ascii="Times New Roman" w:eastAsia="Times New Roman" w:hAnsi="Times New Roman" w:cs="Times New Roman"/>
          <w:sz w:val="24"/>
          <w:szCs w:val="24"/>
          <w:lang w:eastAsia="ru-RU"/>
        </w:rPr>
        <w:t xml:space="preserve">В соответствии с </w:t>
      </w:r>
      <w:hyperlink r:id="rId5" w:anchor="100752" w:history="1">
        <w:r w:rsidRPr="00950BF3">
          <w:rPr>
            <w:rFonts w:ascii="Times New Roman" w:eastAsia="Times New Roman" w:hAnsi="Times New Roman" w:cs="Times New Roman"/>
            <w:color w:val="0000FF"/>
            <w:sz w:val="24"/>
            <w:szCs w:val="24"/>
            <w:u w:val="single"/>
            <w:lang w:eastAsia="ru-RU"/>
          </w:rPr>
          <w:t>частью 9 статьи 54</w:t>
        </w:r>
      </w:hyperlink>
      <w:r w:rsidRPr="00950BF3">
        <w:rPr>
          <w:rFonts w:ascii="Times New Roman" w:eastAsia="Times New Roman" w:hAnsi="Times New Roman" w:cs="Times New Roman"/>
          <w:sz w:val="24"/>
          <w:szCs w:val="24"/>
          <w:lang w:eastAsia="ru-RU"/>
        </w:rPr>
        <w:t xml:space="preserve"> Федерального закона "Об образовании в Российской Федерации" Правительство Российской Федерации постановляет:</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100005"/>
      <w:bookmarkEnd w:id="5"/>
      <w:r w:rsidRPr="00950BF3">
        <w:rPr>
          <w:rFonts w:ascii="Times New Roman" w:eastAsia="Times New Roman" w:hAnsi="Times New Roman" w:cs="Times New Roman"/>
          <w:sz w:val="24"/>
          <w:szCs w:val="24"/>
          <w:lang w:eastAsia="ru-RU"/>
        </w:rPr>
        <w:t xml:space="preserve">1. Утвердить прилагаемые </w:t>
      </w:r>
      <w:hyperlink r:id="rId6" w:anchor="100014" w:history="1">
        <w:r w:rsidRPr="00950BF3">
          <w:rPr>
            <w:rFonts w:ascii="Times New Roman" w:eastAsia="Times New Roman" w:hAnsi="Times New Roman" w:cs="Times New Roman"/>
            <w:color w:val="0000FF"/>
            <w:sz w:val="24"/>
            <w:szCs w:val="24"/>
            <w:u w:val="single"/>
            <w:lang w:eastAsia="ru-RU"/>
          </w:rPr>
          <w:t>Правила</w:t>
        </w:r>
      </w:hyperlink>
      <w:r w:rsidRPr="00950BF3">
        <w:rPr>
          <w:rFonts w:ascii="Times New Roman" w:eastAsia="Times New Roman" w:hAnsi="Times New Roman" w:cs="Times New Roman"/>
          <w:sz w:val="24"/>
          <w:szCs w:val="24"/>
          <w:lang w:eastAsia="ru-RU"/>
        </w:rPr>
        <w:t xml:space="preserve">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100006"/>
      <w:bookmarkEnd w:id="6"/>
      <w:r w:rsidRPr="00950BF3">
        <w:rPr>
          <w:rFonts w:ascii="Times New Roman" w:eastAsia="Times New Roman" w:hAnsi="Times New Roman" w:cs="Times New Roman"/>
          <w:sz w:val="24"/>
          <w:szCs w:val="24"/>
          <w:lang w:eastAsia="ru-RU"/>
        </w:rPr>
        <w:t>2. Признать утратившими силу: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100007"/>
      <w:bookmarkEnd w:id="7"/>
      <w:r w:rsidRPr="00950BF3">
        <w:rPr>
          <w:rFonts w:ascii="Times New Roman" w:eastAsia="Times New Roman" w:hAnsi="Times New Roman" w:cs="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100008"/>
      <w:bookmarkEnd w:id="8"/>
      <w:r w:rsidRPr="00950BF3">
        <w:rPr>
          <w:rFonts w:ascii="Times New Roman" w:eastAsia="Times New Roman" w:hAnsi="Times New Roman" w:cs="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100009"/>
      <w:bookmarkEnd w:id="9"/>
      <w:r w:rsidRPr="00950BF3">
        <w:rPr>
          <w:rFonts w:ascii="Times New Roman" w:eastAsia="Times New Roman" w:hAnsi="Times New Roman" w:cs="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100010"/>
      <w:bookmarkEnd w:id="10"/>
      <w:r w:rsidRPr="00950BF3">
        <w:rPr>
          <w:rFonts w:ascii="Times New Roman" w:eastAsia="Times New Roman" w:hAnsi="Times New Roman" w:cs="Times New Roman"/>
          <w:sz w:val="24"/>
          <w:szCs w:val="24"/>
          <w:lang w:eastAsia="ru-RU"/>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100011"/>
      <w:bookmarkEnd w:id="11"/>
      <w:r w:rsidRPr="00950BF3">
        <w:rPr>
          <w:rFonts w:ascii="Times New Roman" w:eastAsia="Times New Roman" w:hAnsi="Times New Roman" w:cs="Times New Roman"/>
          <w:sz w:val="24"/>
          <w:szCs w:val="24"/>
          <w:lang w:eastAsia="ru-RU"/>
        </w:rPr>
        <w:t>3. Настоящее постановление вступает в силу с 1 сентября 2013 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100012"/>
      <w:bookmarkEnd w:id="12"/>
      <w:r w:rsidRPr="00950BF3">
        <w:rPr>
          <w:rFonts w:ascii="Times New Roman" w:eastAsia="Times New Roman" w:hAnsi="Times New Roman" w:cs="Times New Roman"/>
          <w:sz w:val="24"/>
          <w:szCs w:val="24"/>
          <w:lang w:eastAsia="ru-RU"/>
        </w:rPr>
        <w:t>Председатель Правительства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Д.МЕДВЕДЕВ</w:t>
      </w: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13" w:name="100013"/>
      <w:bookmarkEnd w:id="13"/>
      <w:r w:rsidRPr="00950BF3">
        <w:rPr>
          <w:rFonts w:ascii="Times New Roman" w:eastAsia="Times New Roman" w:hAnsi="Times New Roman" w:cs="Times New Roman"/>
          <w:sz w:val="24"/>
          <w:szCs w:val="24"/>
          <w:lang w:eastAsia="ru-RU"/>
        </w:rPr>
        <w:t>Утверждены</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lastRenderedPageBreak/>
        <w:t>постановлением Правительства</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Российской Федерации</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от 15 августа 2013 г. N 706</w:t>
      </w:r>
    </w:p>
    <w:p w:rsidR="00950BF3" w:rsidRPr="00950BF3" w:rsidRDefault="00950BF3" w:rsidP="00950BF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4" w:name="100014"/>
      <w:bookmarkEnd w:id="14"/>
      <w:r w:rsidRPr="00950BF3">
        <w:rPr>
          <w:rFonts w:ascii="Times New Roman" w:eastAsia="Times New Roman" w:hAnsi="Times New Roman" w:cs="Times New Roman"/>
          <w:b/>
          <w:sz w:val="24"/>
          <w:szCs w:val="24"/>
          <w:lang w:eastAsia="ru-RU"/>
        </w:rPr>
        <w:t>ПРАВИЛА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100015"/>
      <w:bookmarkEnd w:id="15"/>
      <w:r w:rsidRPr="00950BF3">
        <w:rPr>
          <w:rFonts w:ascii="Times New Roman" w:eastAsia="Times New Roman" w:hAnsi="Times New Roman" w:cs="Times New Roman"/>
          <w:sz w:val="24"/>
          <w:szCs w:val="24"/>
          <w:lang w:eastAsia="ru-RU"/>
        </w:rPr>
        <w:t>I. Общие положения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100016"/>
      <w:bookmarkEnd w:id="16"/>
      <w:r w:rsidRPr="00950BF3">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100017"/>
      <w:bookmarkEnd w:id="17"/>
      <w:r w:rsidRPr="00950BF3">
        <w:rPr>
          <w:rFonts w:ascii="Times New Roman" w:eastAsia="Times New Roman" w:hAnsi="Times New Roman" w:cs="Times New Roman"/>
          <w:sz w:val="24"/>
          <w:szCs w:val="24"/>
          <w:lang w:eastAsia="ru-RU"/>
        </w:rPr>
        <w:t>2. Понятия, используемые в настоящих Правилах: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100018"/>
      <w:bookmarkEnd w:id="18"/>
      <w:r w:rsidRPr="00950BF3">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100019"/>
      <w:bookmarkEnd w:id="19"/>
      <w:r w:rsidRPr="00950BF3">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100020"/>
      <w:bookmarkEnd w:id="20"/>
      <w:r w:rsidRPr="00950BF3">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100021"/>
      <w:bookmarkEnd w:id="21"/>
      <w:r w:rsidRPr="00950BF3">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2" w:name="100022"/>
      <w:bookmarkEnd w:id="22"/>
      <w:r w:rsidRPr="00950BF3">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100023"/>
      <w:bookmarkEnd w:id="23"/>
      <w:r w:rsidRPr="00950BF3">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100024"/>
      <w:bookmarkEnd w:id="24"/>
      <w:r w:rsidRPr="00950BF3">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100025"/>
      <w:bookmarkEnd w:id="25"/>
      <w:r w:rsidRPr="00950BF3">
        <w:rPr>
          <w:rFonts w:ascii="Times New Roman" w:eastAsia="Times New Roman" w:hAnsi="Times New Roman" w:cs="Times New Roman"/>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100026"/>
      <w:bookmarkEnd w:id="26"/>
      <w:r w:rsidRPr="00950BF3">
        <w:rPr>
          <w:rFonts w:ascii="Times New Roman" w:eastAsia="Times New Roman" w:hAnsi="Times New Roman" w:cs="Times New Roman"/>
          <w:sz w:val="24"/>
          <w:szCs w:val="24"/>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 w:name="100027"/>
      <w:bookmarkEnd w:id="27"/>
      <w:r w:rsidRPr="00950BF3">
        <w:rPr>
          <w:rFonts w:ascii="Times New Roman" w:eastAsia="Times New Roman" w:hAnsi="Times New Roman" w:cs="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8" w:name="100028"/>
      <w:bookmarkEnd w:id="28"/>
      <w:r w:rsidRPr="00950BF3">
        <w:rPr>
          <w:rFonts w:ascii="Times New Roman" w:eastAsia="Times New Roman" w:hAnsi="Times New Roman" w:cs="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100029"/>
      <w:bookmarkEnd w:id="29"/>
      <w:r w:rsidRPr="00950BF3">
        <w:rPr>
          <w:rFonts w:ascii="Times New Roman" w:eastAsia="Times New Roman" w:hAnsi="Times New Roman" w:cs="Times New Roman"/>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0" w:name="100030"/>
      <w:bookmarkEnd w:id="30"/>
      <w:r w:rsidRPr="00950BF3">
        <w:rPr>
          <w:rFonts w:ascii="Times New Roman" w:eastAsia="Times New Roman" w:hAnsi="Times New Roman" w:cs="Times New Roman"/>
          <w:sz w:val="24"/>
          <w:szCs w:val="24"/>
          <w:lang w:eastAsia="ru-RU"/>
        </w:rPr>
        <w:t>II. Информация о платных образовательных услугах,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порядок заключения договоров</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1" w:name="100031"/>
      <w:bookmarkEnd w:id="31"/>
      <w:r w:rsidRPr="00950BF3">
        <w:rPr>
          <w:rFonts w:ascii="Times New Roman" w:eastAsia="Times New Roman" w:hAnsi="Times New Roman" w:cs="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2" w:name="100032"/>
      <w:bookmarkEnd w:id="32"/>
      <w:r w:rsidRPr="00950BF3">
        <w:rPr>
          <w:rFonts w:ascii="Times New Roman" w:eastAsia="Times New Roman" w:hAnsi="Times New Roman" w:cs="Times New Roman"/>
          <w:sz w:val="24"/>
          <w:szCs w:val="24"/>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anchor="100055" w:history="1">
        <w:r w:rsidRPr="00950BF3">
          <w:rPr>
            <w:rFonts w:ascii="Times New Roman" w:eastAsia="Times New Roman" w:hAnsi="Times New Roman" w:cs="Times New Roman"/>
            <w:color w:val="0000FF"/>
            <w:sz w:val="24"/>
            <w:szCs w:val="24"/>
            <w:u w:val="single"/>
            <w:lang w:eastAsia="ru-RU"/>
          </w:rPr>
          <w:t>Законом</w:t>
        </w:r>
      </w:hyperlink>
      <w:r w:rsidRPr="00950BF3">
        <w:rPr>
          <w:rFonts w:ascii="Times New Roman" w:eastAsia="Times New Roman" w:hAnsi="Times New Roman" w:cs="Times New Roman"/>
          <w:sz w:val="24"/>
          <w:szCs w:val="24"/>
          <w:lang w:eastAsia="ru-RU"/>
        </w:rPr>
        <w:t xml:space="preserve"> Российской Федерации "О защите прав потребителей" и Федеральным </w:t>
      </w:r>
      <w:hyperlink r:id="rId8" w:anchor="100459" w:history="1">
        <w:r w:rsidRPr="00950BF3">
          <w:rPr>
            <w:rFonts w:ascii="Times New Roman" w:eastAsia="Times New Roman" w:hAnsi="Times New Roman" w:cs="Times New Roman"/>
            <w:color w:val="0000FF"/>
            <w:sz w:val="24"/>
            <w:szCs w:val="24"/>
            <w:u w:val="single"/>
            <w:lang w:eastAsia="ru-RU"/>
          </w:rPr>
          <w:t>законом</w:t>
        </w:r>
      </w:hyperlink>
      <w:r w:rsidRPr="00950BF3">
        <w:rPr>
          <w:rFonts w:ascii="Times New Roman" w:eastAsia="Times New Roman" w:hAnsi="Times New Roman" w:cs="Times New Roman"/>
          <w:sz w:val="24"/>
          <w:szCs w:val="24"/>
          <w:lang w:eastAsia="ru-RU"/>
        </w:rPr>
        <w:t xml:space="preserve"> "Об образовании в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3" w:name="100033"/>
      <w:bookmarkEnd w:id="33"/>
      <w:r w:rsidRPr="00950BF3">
        <w:rPr>
          <w:rFonts w:ascii="Times New Roman" w:eastAsia="Times New Roman" w:hAnsi="Times New Roman" w:cs="Times New Roman"/>
          <w:sz w:val="24"/>
          <w:szCs w:val="24"/>
          <w:lang w:eastAsia="ru-RU"/>
        </w:rPr>
        <w:t xml:space="preserve">11. Информация, предусмотренная </w:t>
      </w:r>
      <w:hyperlink r:id="rId9" w:anchor="100031" w:history="1">
        <w:r w:rsidRPr="00950BF3">
          <w:rPr>
            <w:rFonts w:ascii="Times New Roman" w:eastAsia="Times New Roman" w:hAnsi="Times New Roman" w:cs="Times New Roman"/>
            <w:color w:val="0000FF"/>
            <w:sz w:val="24"/>
            <w:szCs w:val="24"/>
            <w:u w:val="single"/>
            <w:lang w:eastAsia="ru-RU"/>
          </w:rPr>
          <w:t>пунктами 9</w:t>
        </w:r>
      </w:hyperlink>
      <w:r w:rsidRPr="00950BF3">
        <w:rPr>
          <w:rFonts w:ascii="Times New Roman" w:eastAsia="Times New Roman" w:hAnsi="Times New Roman" w:cs="Times New Roman"/>
          <w:sz w:val="24"/>
          <w:szCs w:val="24"/>
          <w:lang w:eastAsia="ru-RU"/>
        </w:rPr>
        <w:t xml:space="preserve"> и </w:t>
      </w:r>
      <w:hyperlink r:id="rId10" w:anchor="100032" w:history="1">
        <w:r w:rsidRPr="00950BF3">
          <w:rPr>
            <w:rFonts w:ascii="Times New Roman" w:eastAsia="Times New Roman" w:hAnsi="Times New Roman" w:cs="Times New Roman"/>
            <w:color w:val="0000FF"/>
            <w:sz w:val="24"/>
            <w:szCs w:val="24"/>
            <w:u w:val="single"/>
            <w:lang w:eastAsia="ru-RU"/>
          </w:rPr>
          <w:t>10</w:t>
        </w:r>
      </w:hyperlink>
      <w:r w:rsidRPr="00950BF3">
        <w:rPr>
          <w:rFonts w:ascii="Times New Roman" w:eastAsia="Times New Roman" w:hAnsi="Times New Roman" w:cs="Times New Roman"/>
          <w:sz w:val="24"/>
          <w:szCs w:val="24"/>
          <w:lang w:eastAsia="ru-RU"/>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4" w:name="100034"/>
      <w:bookmarkEnd w:id="34"/>
      <w:r w:rsidRPr="00950BF3">
        <w:rPr>
          <w:rFonts w:ascii="Times New Roman" w:eastAsia="Times New Roman" w:hAnsi="Times New Roman" w:cs="Times New Roman"/>
          <w:sz w:val="24"/>
          <w:szCs w:val="24"/>
          <w:lang w:eastAsia="ru-RU"/>
        </w:rPr>
        <w:t>12. Договор заключается в простой письменной форме и содержит следующие сведения: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5" w:name="100035"/>
      <w:bookmarkEnd w:id="35"/>
      <w:r w:rsidRPr="00950BF3">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6" w:name="100036"/>
      <w:bookmarkEnd w:id="36"/>
      <w:r w:rsidRPr="00950BF3">
        <w:rPr>
          <w:rFonts w:ascii="Times New Roman" w:eastAsia="Times New Roman" w:hAnsi="Times New Roman" w:cs="Times New Roman"/>
          <w:sz w:val="24"/>
          <w:szCs w:val="24"/>
          <w:lang w:eastAsia="ru-RU"/>
        </w:rPr>
        <w:t>б) место нахождения или место жительства исполнителя;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7" w:name="100037"/>
      <w:bookmarkEnd w:id="37"/>
      <w:r w:rsidRPr="00950BF3">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8" w:name="100038"/>
      <w:bookmarkEnd w:id="38"/>
      <w:r w:rsidRPr="00950BF3">
        <w:rPr>
          <w:rFonts w:ascii="Times New Roman" w:eastAsia="Times New Roman" w:hAnsi="Times New Roman" w:cs="Times New Roman"/>
          <w:sz w:val="24"/>
          <w:szCs w:val="24"/>
          <w:lang w:eastAsia="ru-RU"/>
        </w:rPr>
        <w:t>г) место нахождения или место жительства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9" w:name="100039"/>
      <w:bookmarkEnd w:id="39"/>
      <w:r w:rsidRPr="00950BF3">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0" w:name="100040"/>
      <w:bookmarkEnd w:id="40"/>
      <w:r w:rsidRPr="00950BF3">
        <w:rPr>
          <w:rFonts w:ascii="Times New Roman" w:eastAsia="Times New Roman" w:hAnsi="Times New Roman" w:cs="Times New Roman"/>
          <w:sz w:val="24"/>
          <w:szCs w:val="24"/>
          <w:lang w:eastAsia="ru-RU"/>
        </w:rPr>
        <w:lastRenderedPageBreak/>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1" w:name="100041"/>
      <w:bookmarkEnd w:id="41"/>
      <w:r w:rsidRPr="00950BF3">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2" w:name="100042"/>
      <w:bookmarkEnd w:id="42"/>
      <w:r w:rsidRPr="00950BF3">
        <w:rPr>
          <w:rFonts w:ascii="Times New Roman" w:eastAsia="Times New Roman" w:hAnsi="Times New Roman" w:cs="Times New Roman"/>
          <w:sz w:val="24"/>
          <w:szCs w:val="24"/>
          <w:lang w:eastAsia="ru-RU"/>
        </w:rPr>
        <w:t>з) полная стоимость образовательных услуг, порядок их оплаты;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3" w:name="100043"/>
      <w:bookmarkEnd w:id="43"/>
      <w:r w:rsidRPr="00950BF3">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4" w:name="100044"/>
      <w:bookmarkEnd w:id="44"/>
      <w:r w:rsidRPr="00950BF3">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5" w:name="100045"/>
      <w:bookmarkEnd w:id="45"/>
      <w:r w:rsidRPr="00950BF3">
        <w:rPr>
          <w:rFonts w:ascii="Times New Roman" w:eastAsia="Times New Roman" w:hAnsi="Times New Roman" w:cs="Times New Roman"/>
          <w:sz w:val="24"/>
          <w:szCs w:val="24"/>
          <w:lang w:eastAsia="ru-RU"/>
        </w:rPr>
        <w:t>л) форма обучения;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6" w:name="100046"/>
      <w:bookmarkEnd w:id="46"/>
      <w:r w:rsidRPr="00950BF3">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7" w:name="100047"/>
      <w:bookmarkEnd w:id="47"/>
      <w:r w:rsidRPr="00950BF3">
        <w:rPr>
          <w:rFonts w:ascii="Times New Roman" w:eastAsia="Times New Roman" w:hAnsi="Times New Roman" w:cs="Times New Roman"/>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8" w:name="100048"/>
      <w:bookmarkEnd w:id="48"/>
      <w:r w:rsidRPr="00950BF3">
        <w:rPr>
          <w:rFonts w:ascii="Times New Roman" w:eastAsia="Times New Roman" w:hAnsi="Times New Roman" w:cs="Times New Roman"/>
          <w:sz w:val="24"/>
          <w:szCs w:val="24"/>
          <w:lang w:eastAsia="ru-RU"/>
        </w:rPr>
        <w:t>о) порядок изменения и расторжения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9" w:name="100049"/>
      <w:bookmarkEnd w:id="49"/>
      <w:r w:rsidRPr="00950BF3">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0" w:name="100050"/>
      <w:bookmarkEnd w:id="50"/>
      <w:r w:rsidRPr="00950BF3">
        <w:rPr>
          <w:rFonts w:ascii="Times New Roman" w:eastAsia="Times New Roman" w:hAnsi="Times New Roman" w:cs="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1" w:name="100051"/>
      <w:bookmarkEnd w:id="51"/>
      <w:r w:rsidRPr="00950BF3">
        <w:rPr>
          <w:rFonts w:ascii="Times New Roman" w:eastAsia="Times New Roman" w:hAnsi="Times New Roman" w:cs="Times New Roman"/>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2" w:name="100052"/>
      <w:bookmarkEnd w:id="52"/>
      <w:r w:rsidRPr="00950BF3">
        <w:rPr>
          <w:rFonts w:ascii="Times New Roman" w:eastAsia="Times New Roman" w:hAnsi="Times New Roman" w:cs="Times New Roman"/>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3" w:name="100053"/>
      <w:bookmarkEnd w:id="53"/>
      <w:r w:rsidRPr="00950BF3">
        <w:rPr>
          <w:rFonts w:ascii="Times New Roman" w:eastAsia="Times New Roman" w:hAnsi="Times New Roman" w:cs="Times New Roman"/>
          <w:sz w:val="24"/>
          <w:szCs w:val="24"/>
          <w:lang w:eastAsia="ru-RU"/>
        </w:rPr>
        <w:t>III. Ответственность исполнителя и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4" w:name="100054"/>
      <w:bookmarkEnd w:id="54"/>
      <w:r w:rsidRPr="00950BF3">
        <w:rPr>
          <w:rFonts w:ascii="Times New Roman" w:eastAsia="Times New Roman" w:hAnsi="Times New Roman" w:cs="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5" w:name="100055"/>
      <w:bookmarkEnd w:id="55"/>
      <w:r w:rsidRPr="00950BF3">
        <w:rPr>
          <w:rFonts w:ascii="Times New Roman" w:eastAsia="Times New Roman" w:hAnsi="Times New Roman" w:cs="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6" w:name="100056"/>
      <w:bookmarkEnd w:id="56"/>
      <w:r w:rsidRPr="00950BF3">
        <w:rPr>
          <w:rFonts w:ascii="Times New Roman" w:eastAsia="Times New Roman" w:hAnsi="Times New Roman" w:cs="Times New Roman"/>
          <w:sz w:val="24"/>
          <w:szCs w:val="24"/>
          <w:lang w:eastAsia="ru-RU"/>
        </w:rPr>
        <w:t>а) безвозмездного оказания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7" w:name="100057"/>
      <w:bookmarkEnd w:id="57"/>
      <w:r w:rsidRPr="00950BF3">
        <w:rPr>
          <w:rFonts w:ascii="Times New Roman" w:eastAsia="Times New Roman" w:hAnsi="Times New Roman" w:cs="Times New Roman"/>
          <w:sz w:val="24"/>
          <w:szCs w:val="24"/>
          <w:lang w:eastAsia="ru-RU"/>
        </w:rPr>
        <w:lastRenderedPageBreak/>
        <w:t>б) соразмерного уменьшения стоимости оказанных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8" w:name="100058"/>
      <w:bookmarkEnd w:id="58"/>
      <w:r w:rsidRPr="00950BF3">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100059"/>
      <w:bookmarkEnd w:id="59"/>
      <w:r w:rsidRPr="00950BF3">
        <w:rPr>
          <w:rFonts w:ascii="Times New Roman" w:eastAsia="Times New Roman" w:hAnsi="Times New Roman" w:cs="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100060"/>
      <w:bookmarkEnd w:id="60"/>
      <w:r w:rsidRPr="00950BF3">
        <w:rPr>
          <w:rFonts w:ascii="Times New Roman" w:eastAsia="Times New Roman" w:hAnsi="Times New Roman" w:cs="Times New Roman"/>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1" w:name="100061"/>
      <w:bookmarkEnd w:id="61"/>
      <w:r w:rsidRPr="00950BF3">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2" w:name="100062"/>
      <w:bookmarkEnd w:id="62"/>
      <w:r w:rsidRPr="00950BF3">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3" w:name="100063"/>
      <w:bookmarkEnd w:id="63"/>
      <w:r w:rsidRPr="00950BF3">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4" w:name="100064"/>
      <w:bookmarkEnd w:id="64"/>
      <w:r w:rsidRPr="00950BF3">
        <w:rPr>
          <w:rFonts w:ascii="Times New Roman" w:eastAsia="Times New Roman" w:hAnsi="Times New Roman" w:cs="Times New Roman"/>
          <w:sz w:val="24"/>
          <w:szCs w:val="24"/>
          <w:lang w:eastAsia="ru-RU"/>
        </w:rPr>
        <w:t>г) расторгнуть договор.</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5" w:name="100065"/>
      <w:bookmarkEnd w:id="65"/>
      <w:r w:rsidRPr="00950BF3">
        <w:rPr>
          <w:rFonts w:ascii="Times New Roman" w:eastAsia="Times New Roman" w:hAnsi="Times New Roman" w:cs="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6" w:name="100066"/>
      <w:bookmarkEnd w:id="66"/>
      <w:r w:rsidRPr="00950BF3">
        <w:rPr>
          <w:rFonts w:ascii="Times New Roman" w:eastAsia="Times New Roman" w:hAnsi="Times New Roman" w:cs="Times New Roman"/>
          <w:sz w:val="24"/>
          <w:szCs w:val="24"/>
          <w:lang w:eastAsia="ru-RU"/>
        </w:rPr>
        <w:t>21. По инициативе исполнителя договор может быть расторгнут в одностороннем порядке в следующем случае:</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7" w:name="100067"/>
      <w:bookmarkEnd w:id="67"/>
      <w:r w:rsidRPr="00950BF3">
        <w:rPr>
          <w:rFonts w:ascii="Times New Roman" w:eastAsia="Times New Roman" w:hAnsi="Times New Roman" w:cs="Times New Roman"/>
          <w:sz w:val="24"/>
          <w:szCs w:val="24"/>
          <w:lang w:eastAsia="ru-RU"/>
        </w:rPr>
        <w:t>а) применение к обучающемуся, достигшему возраста 15 лет, отчисления как меры дисциплинарного взыскания;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8" w:name="100068"/>
      <w:bookmarkEnd w:id="68"/>
      <w:r w:rsidRPr="00950BF3">
        <w:rPr>
          <w:rFonts w:ascii="Times New Roman" w:eastAsia="Times New Roman" w:hAnsi="Times New Roman" w:cs="Times New Roman"/>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9" w:name="100069"/>
      <w:bookmarkEnd w:id="69"/>
      <w:r w:rsidRPr="00950BF3">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0" w:name="100070"/>
      <w:bookmarkEnd w:id="70"/>
      <w:r w:rsidRPr="00950BF3">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1" w:name="100071"/>
      <w:bookmarkEnd w:id="71"/>
      <w:r w:rsidRPr="00950BF3">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50BF3" w:rsidRPr="00950BF3" w:rsidRDefault="00950BF3" w:rsidP="00950BF3">
      <w:pPr>
        <w:spacing w:after="0" w:line="240" w:lineRule="auto"/>
        <w:jc w:val="both"/>
        <w:rPr>
          <w:rFonts w:ascii="Times New Roman" w:eastAsia="Times New Roman" w:hAnsi="Times New Roman" w:cs="Times New Roman"/>
          <w:sz w:val="24"/>
          <w:szCs w:val="24"/>
          <w:lang w:eastAsia="ru-RU"/>
        </w:rPr>
      </w:pPr>
    </w:p>
    <w:p w:rsidR="003825F9" w:rsidRDefault="003825F9" w:rsidP="00950BF3">
      <w:pPr>
        <w:jc w:val="both"/>
      </w:pPr>
    </w:p>
    <w:sectPr w:rsidR="003825F9" w:rsidSect="00260B9F">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F3"/>
    <w:rsid w:val="00127A59"/>
    <w:rsid w:val="00260B9F"/>
    <w:rsid w:val="003825F9"/>
    <w:rsid w:val="0083166A"/>
    <w:rsid w:val="0095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255480">
      <w:bodyDiv w:val="1"/>
      <w:marLeft w:val="0"/>
      <w:marRight w:val="0"/>
      <w:marTop w:val="0"/>
      <w:marBottom w:val="0"/>
      <w:divBdr>
        <w:top w:val="none" w:sz="0" w:space="0" w:color="auto"/>
        <w:left w:val="none" w:sz="0" w:space="0" w:color="auto"/>
        <w:bottom w:val="none" w:sz="0" w:space="0" w:color="auto"/>
        <w:right w:val="none" w:sz="0" w:space="0" w:color="auto"/>
      </w:divBdr>
      <w:divsChild>
        <w:div w:id="1889803189">
          <w:marLeft w:val="0"/>
          <w:marRight w:val="0"/>
          <w:marTop w:val="0"/>
          <w:marBottom w:val="0"/>
          <w:divBdr>
            <w:top w:val="none" w:sz="0" w:space="0" w:color="auto"/>
            <w:left w:val="none" w:sz="0" w:space="0" w:color="auto"/>
            <w:bottom w:val="none" w:sz="0" w:space="0" w:color="auto"/>
            <w:right w:val="none" w:sz="0" w:space="0" w:color="auto"/>
          </w:divBdr>
        </w:div>
        <w:div w:id="1972394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273_FZ-ob-obrazovanii/glava-3/statja-32/" TargetMode="External"/><Relationship Id="rId3" Type="http://schemas.openxmlformats.org/officeDocument/2006/relationships/settings" Target="settings.xml"/><Relationship Id="rId7" Type="http://schemas.openxmlformats.org/officeDocument/2006/relationships/hyperlink" Target="http://legalacts.ru/doc/ZZPP/glava-i/statja-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postanovlenie-pravitelstva-rf-ot-15082013-n-706/" TargetMode="External"/><Relationship Id="rId11" Type="http://schemas.openxmlformats.org/officeDocument/2006/relationships/fontTable" Target="fontTable.xml"/><Relationship Id="rId5" Type="http://schemas.openxmlformats.org/officeDocument/2006/relationships/hyperlink" Target="http://legalacts.ru/doc/273_FZ-ob-obrazovanii/glava-6/statja-54/" TargetMode="External"/><Relationship Id="rId10" Type="http://schemas.openxmlformats.org/officeDocument/2006/relationships/hyperlink" Target="http://legalacts.ru/doc/postanovlenie-pravitelstva-rf-ot-15082013-n-706/" TargetMode="External"/><Relationship Id="rId4" Type="http://schemas.openxmlformats.org/officeDocument/2006/relationships/webSettings" Target="webSettings.xml"/><Relationship Id="rId9" Type="http://schemas.openxmlformats.org/officeDocument/2006/relationships/hyperlink" Target="http://legalacts.ru/doc/postanovlenie-pravitelstva-rf-ot-15082013-n-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2022-03-08T15:39:00Z</dcterms:created>
  <dcterms:modified xsi:type="dcterms:W3CDTF">2022-03-08T15:39:00Z</dcterms:modified>
</cp:coreProperties>
</file>